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55041" w:rsidRDefault="00374D32">
      <w:pPr>
        <w:ind w:left="-283" w:right="-324"/>
        <w:jc w:val="right"/>
      </w:pPr>
      <w:proofErr w:type="gramStart"/>
      <w:r>
        <w:t>M./</w:t>
      </w:r>
      <w:proofErr w:type="gramEnd"/>
      <w:r>
        <w:t>Mme XXX</w:t>
      </w:r>
    </w:p>
    <w:p w14:paraId="00000002" w14:textId="77777777" w:rsidR="00A55041" w:rsidRDefault="00A55041">
      <w:pPr>
        <w:ind w:left="-283" w:right="-324"/>
      </w:pPr>
    </w:p>
    <w:p w14:paraId="00000003" w14:textId="77777777" w:rsidR="00A55041" w:rsidRDefault="00A55041">
      <w:pPr>
        <w:ind w:left="-283" w:right="-324"/>
        <w:jc w:val="right"/>
      </w:pPr>
    </w:p>
    <w:p w14:paraId="00000004" w14:textId="77777777" w:rsidR="00A55041" w:rsidRDefault="00374D32">
      <w:pPr>
        <w:ind w:left="-283" w:right="-324"/>
        <w:jc w:val="both"/>
        <w:rPr>
          <w:u w:val="single"/>
        </w:rPr>
      </w:pPr>
      <w:r>
        <w:rPr>
          <w:b/>
          <w:u w:val="single"/>
        </w:rPr>
        <w:t xml:space="preserve">Objet : </w:t>
      </w:r>
      <w:r>
        <w:rPr>
          <w:u w:val="single"/>
        </w:rPr>
        <w:t>Invitation à rejoindre le Collectif de solidarité avec les Ouïghours de l’Assemblée Nationale</w:t>
      </w:r>
    </w:p>
    <w:p w14:paraId="00000005" w14:textId="77777777" w:rsidR="00A55041" w:rsidRDefault="00A55041">
      <w:pPr>
        <w:ind w:left="-283" w:right="-324"/>
        <w:jc w:val="both"/>
      </w:pPr>
    </w:p>
    <w:p w14:paraId="00000006" w14:textId="77777777" w:rsidR="00A55041" w:rsidRDefault="00A55041">
      <w:pPr>
        <w:ind w:left="-283" w:right="-324"/>
        <w:jc w:val="both"/>
      </w:pPr>
    </w:p>
    <w:p w14:paraId="00000007" w14:textId="77777777" w:rsidR="00A55041" w:rsidRDefault="00374D32">
      <w:pPr>
        <w:ind w:left="-283" w:right="-324"/>
        <w:jc w:val="both"/>
      </w:pPr>
      <w:r>
        <w:t xml:space="preserve">Madame, Monsieur la / le </w:t>
      </w:r>
      <w:proofErr w:type="spellStart"/>
      <w:r>
        <w:t>député·e</w:t>
      </w:r>
      <w:proofErr w:type="spellEnd"/>
      <w:r>
        <w:t>,</w:t>
      </w:r>
    </w:p>
    <w:p w14:paraId="00000008" w14:textId="77777777" w:rsidR="00A55041" w:rsidRDefault="00A55041">
      <w:pPr>
        <w:ind w:left="-283" w:right="-324"/>
        <w:jc w:val="both"/>
      </w:pPr>
      <w:bookmarkStart w:id="0" w:name="_GoBack"/>
      <w:bookmarkEnd w:id="0"/>
    </w:p>
    <w:p w14:paraId="00000009" w14:textId="77777777" w:rsidR="00A55041" w:rsidRDefault="00374D32">
      <w:pPr>
        <w:ind w:left="-283" w:right="-324"/>
        <w:jc w:val="both"/>
        <w:rPr>
          <w:b/>
        </w:rPr>
      </w:pPr>
      <w:r>
        <w:t>Les persécutions extrêmes de la Chine contre le peuple ouïghour sont aujourd’hui profusément documentées par des universitaires, de nombreuses organisations de défense des droits humains, par les témoins et par la presse. Les autorités chinoises mènent une</w:t>
      </w:r>
      <w:r>
        <w:t xml:space="preserve"> politique génocidaire et concentrationnaire afin d’éradiquer la population ouïghoure, autochtone et majoritaire dans la région concernée. Avec les </w:t>
      </w:r>
      <w:r>
        <w:rPr>
          <w:b/>
        </w:rPr>
        <w:t>politiques de stérilisation massive, le travail forcé, et la mise en place de camps</w:t>
      </w:r>
      <w:r>
        <w:t xml:space="preserve"> </w:t>
      </w:r>
      <w:r>
        <w:rPr>
          <w:b/>
        </w:rPr>
        <w:t>de concentration</w:t>
      </w:r>
      <w:r>
        <w:t>, appelé</w:t>
      </w:r>
      <w:r>
        <w:t xml:space="preserve">s par la Chine de “rééducation” ou de “formation professionnelle” depuis 2016, dans lesquels sont concentrés </w:t>
      </w:r>
      <w:r>
        <w:rPr>
          <w:b/>
        </w:rPr>
        <w:t xml:space="preserve">environ 3 millions de Ouïghours, on parle désormais de génocide et de crimes contre l’humanité. </w:t>
      </w:r>
    </w:p>
    <w:p w14:paraId="0000000A" w14:textId="77777777" w:rsidR="00A55041" w:rsidRDefault="00A55041">
      <w:pPr>
        <w:ind w:left="-283" w:right="-324"/>
        <w:jc w:val="both"/>
      </w:pPr>
    </w:p>
    <w:p w14:paraId="0000000B" w14:textId="77777777" w:rsidR="00A55041" w:rsidRDefault="00374D32">
      <w:pPr>
        <w:ind w:left="-283" w:right="-324"/>
        <w:jc w:val="both"/>
        <w:rPr>
          <w:b/>
        </w:rPr>
      </w:pPr>
      <w:r>
        <w:rPr>
          <w:b/>
        </w:rPr>
        <w:t>Comme beaucoup d’autres citoyennes et citoyens, t</w:t>
      </w:r>
      <w:r>
        <w:rPr>
          <w:b/>
        </w:rPr>
        <w:t xml:space="preserve">out cela me scandalise. </w:t>
      </w:r>
      <w:r>
        <w:t>Il m’apparaît essentiel que les politiques prennent position contre les exactions commises  par le gouvernement chinois et qu’ils apportent leur soutien à la communauté ouïghoure, ici et là-bas. C’est pour ces raisons qu’</w:t>
      </w:r>
      <w:r>
        <w:rPr>
          <w:b/>
        </w:rPr>
        <w:t>un</w:t>
      </w:r>
      <w:r>
        <w:t xml:space="preserve"> </w:t>
      </w:r>
      <w:hyperlink r:id="rId6">
        <w:r>
          <w:rPr>
            <w:b/>
            <w:color w:val="1155CC"/>
            <w:u w:val="single"/>
          </w:rPr>
          <w:t>Collectif de solidarité avec les Ouïghours a vu le jour à l’Assemblée Nationale</w:t>
        </w:r>
      </w:hyperlink>
      <w:r>
        <w:rPr>
          <w:b/>
        </w:rPr>
        <w:t>, rassemblant déjà 55 députés</w:t>
      </w:r>
      <w:r>
        <w:t xml:space="preserve">. </w:t>
      </w:r>
      <w:r>
        <w:rPr>
          <w:b/>
        </w:rPr>
        <w:t>Je souhaiterais donc que vous inté</w:t>
      </w:r>
      <w:r>
        <w:rPr>
          <w:b/>
        </w:rPr>
        <w:t xml:space="preserve">griez ce collectif </w:t>
      </w:r>
      <w:proofErr w:type="spellStart"/>
      <w:r>
        <w:rPr>
          <w:b/>
        </w:rPr>
        <w:t>transpartisan</w:t>
      </w:r>
      <w:proofErr w:type="spellEnd"/>
      <w:r>
        <w:rPr>
          <w:b/>
        </w:rPr>
        <w:t xml:space="preserve">, car je pense que votre soutien à la cause ouïghoure est essentiel. </w:t>
      </w:r>
    </w:p>
    <w:p w14:paraId="0000000C" w14:textId="77777777" w:rsidR="00A55041" w:rsidRDefault="00A55041">
      <w:pPr>
        <w:ind w:left="-283" w:right="-324"/>
        <w:jc w:val="both"/>
        <w:rPr>
          <w:b/>
        </w:rPr>
      </w:pPr>
    </w:p>
    <w:p w14:paraId="0000000D" w14:textId="77777777" w:rsidR="00A55041" w:rsidRDefault="00374D32">
      <w:pPr>
        <w:ind w:left="-283" w:right="-324"/>
        <w:jc w:val="both"/>
      </w:pPr>
      <w:r>
        <w:t>Les enquêtes, recherches et témoignages font état de la destruction massive de lieux de culte, et d’innombrables interdictions culturelles, religieuses e</w:t>
      </w:r>
      <w:r>
        <w:t xml:space="preserve">t linguistiques. Ils font également état d’un système de surveillance avec caméras équipées de logiciels de reconnaissance faciale, </w:t>
      </w:r>
      <w:proofErr w:type="gramStart"/>
      <w:r>
        <w:rPr>
          <w:i/>
        </w:rPr>
        <w:t>checkpoints</w:t>
      </w:r>
      <w:proofErr w:type="gramEnd"/>
      <w:r>
        <w:t>, applications espionnes, etc. En France, les Ouïghours de la diaspora – et même celles et ceux ayant obtenu la n</w:t>
      </w:r>
      <w:r>
        <w:t>ationalité française – sont aussi traqués, menacés et harcelés via les réseaux sociaux ou via des appels de l’ambassade chinoise. Il s’agit de maintenir une pression constante à leur encontre, notamment en utilisant leurs proches restés ou enfermés en Chin</w:t>
      </w:r>
      <w:r>
        <w:t xml:space="preserve">e. Leur objectif est d’éviter la médiatisation de témoignages marquants, comme ceux de </w:t>
      </w:r>
      <w:proofErr w:type="spellStart"/>
      <w:r>
        <w:rPr>
          <w:b/>
        </w:rPr>
        <w:t>Gulbahar</w:t>
      </w:r>
      <w:proofErr w:type="spellEnd"/>
      <w:r>
        <w:rPr>
          <w:b/>
        </w:rPr>
        <w:t xml:space="preserve"> </w:t>
      </w:r>
      <w:proofErr w:type="spellStart"/>
      <w:r>
        <w:rPr>
          <w:b/>
        </w:rPr>
        <w:t>Haitiwaji</w:t>
      </w:r>
      <w:proofErr w:type="spellEnd"/>
      <w:r>
        <w:t xml:space="preserve"> et de </w:t>
      </w:r>
      <w:proofErr w:type="spellStart"/>
      <w:r>
        <w:rPr>
          <w:b/>
        </w:rPr>
        <w:t>Gulbahar</w:t>
      </w:r>
      <w:proofErr w:type="spellEnd"/>
      <w:r>
        <w:rPr>
          <w:b/>
        </w:rPr>
        <w:t xml:space="preserve"> </w:t>
      </w:r>
      <w:proofErr w:type="spellStart"/>
      <w:r>
        <w:rPr>
          <w:b/>
        </w:rPr>
        <w:t>Jalilova</w:t>
      </w:r>
      <w:proofErr w:type="spellEnd"/>
      <w:r>
        <w:t>, toutes deux rescapées des camps chinois.</w:t>
      </w:r>
    </w:p>
    <w:p w14:paraId="0000000E" w14:textId="77777777" w:rsidR="00A55041" w:rsidRDefault="00A55041">
      <w:pPr>
        <w:ind w:left="-283" w:right="-324"/>
        <w:jc w:val="both"/>
      </w:pPr>
    </w:p>
    <w:p w14:paraId="0000000F" w14:textId="77777777" w:rsidR="00A55041" w:rsidRDefault="00374D32">
      <w:pPr>
        <w:ind w:left="-283" w:right="-324"/>
        <w:jc w:val="both"/>
      </w:pPr>
      <w:r>
        <w:rPr>
          <w:b/>
        </w:rPr>
        <w:t>Les violences et exactions perpétrées par les autorités chinoises sont multiples</w:t>
      </w:r>
      <w:r>
        <w:t xml:space="preserve"> et</w:t>
      </w:r>
      <w:r>
        <w:t xml:space="preserve"> ne peuvent pas être toutes détaillées (mariages inter-ethniques forcés, fonctionnaires chinois envoyés plusieurs jours par mois vivre au sein de familles ouïghoures, séparation des enfants... etc.), mais j’aimerais rappeler certains éléments frappants : </w:t>
      </w:r>
    </w:p>
    <w:p w14:paraId="00000010" w14:textId="77777777" w:rsidR="00A55041" w:rsidRDefault="00374D32">
      <w:pPr>
        <w:ind w:left="-283" w:right="-324"/>
        <w:jc w:val="both"/>
        <w:rPr>
          <w:b/>
        </w:rPr>
      </w:pPr>
      <w:r>
        <w:rPr>
          <w:b/>
        </w:rPr>
        <w:t>-</w:t>
      </w:r>
      <w:r>
        <w:t xml:space="preserve"> </w:t>
      </w:r>
      <w:r>
        <w:rPr>
          <w:b/>
        </w:rPr>
        <w:t>les stérilisations et avortements forcés</w:t>
      </w:r>
      <w:r>
        <w:t xml:space="preserve">, organisés à grande échelle en région ouïghoure, ont pour objectif de </w:t>
      </w:r>
      <w:hyperlink r:id="rId7">
        <w:r>
          <w:rPr>
            <w:color w:val="1155CC"/>
            <w:u w:val="single"/>
          </w:rPr>
          <w:t>diminuer le taux de natalité des Ouïghours et donc leur démograp</w:t>
        </w:r>
        <w:r>
          <w:rPr>
            <w:color w:val="1155CC"/>
            <w:u w:val="single"/>
          </w:rPr>
          <w:t>hie</w:t>
        </w:r>
      </w:hyperlink>
      <w:r>
        <w:t xml:space="preserve">. </w:t>
      </w:r>
      <w:r>
        <w:rPr>
          <w:b/>
        </w:rPr>
        <w:t xml:space="preserve">C’est donc l’extermination progressive de la population ouïghoure qui est visée. </w:t>
      </w:r>
    </w:p>
    <w:p w14:paraId="00000011" w14:textId="77777777" w:rsidR="00A55041" w:rsidRDefault="00374D32">
      <w:pPr>
        <w:ind w:left="-283" w:right="-324"/>
        <w:jc w:val="both"/>
      </w:pPr>
      <w:r>
        <w:rPr>
          <w:b/>
        </w:rPr>
        <w:t>-</w:t>
      </w:r>
      <w:r>
        <w:t xml:space="preserve"> des centaines de camps ont été construits; dans certains, on y organise le travail forcé des Ouïghours.</w:t>
      </w:r>
      <w:r>
        <w:rPr>
          <w:b/>
        </w:rPr>
        <w:t xml:space="preserve"> Le chercheur allemand Adrian </w:t>
      </w:r>
      <w:proofErr w:type="spellStart"/>
      <w:r>
        <w:rPr>
          <w:b/>
        </w:rPr>
        <w:t>Zenz</w:t>
      </w:r>
      <w:proofErr w:type="spellEnd"/>
      <w:r>
        <w:rPr>
          <w:b/>
        </w:rPr>
        <w:t xml:space="preserve"> comptait déjà environ 1400 ca</w:t>
      </w:r>
      <w:r>
        <w:rPr>
          <w:b/>
        </w:rPr>
        <w:t xml:space="preserve">mps jusqu’en 2019. </w:t>
      </w:r>
      <w:r>
        <w:t xml:space="preserve">Le </w:t>
      </w:r>
      <w:proofErr w:type="spellStart"/>
      <w:r>
        <w:t>Think</w:t>
      </w:r>
      <w:proofErr w:type="spellEnd"/>
      <w:r>
        <w:t>-Tank australien ASPI comptabilise pour sa part depuis plus de 380 nouvelles constructions de camps</w:t>
      </w:r>
      <w:hyperlink r:id="rId8">
        <w:r>
          <w:rPr>
            <w:color w:val="1155CC"/>
            <w:u w:val="single"/>
          </w:rPr>
          <w:t>.</w:t>
        </w:r>
      </w:hyperlink>
      <w:r>
        <w:rPr>
          <w:b/>
        </w:rPr>
        <w:t xml:space="preserve"> Les témoignages de rescapées de ces camps évoquent par ailleurs des tortures m</w:t>
      </w:r>
      <w:r>
        <w:rPr>
          <w:b/>
        </w:rPr>
        <w:t xml:space="preserve">ultiples, ainsi qu’un </w:t>
      </w:r>
      <w:hyperlink r:id="rId9">
        <w:r>
          <w:rPr>
            <w:b/>
            <w:color w:val="1155CC"/>
            <w:u w:val="single"/>
          </w:rPr>
          <w:t>système organisé de viols et trafics sexuels.</w:t>
        </w:r>
      </w:hyperlink>
    </w:p>
    <w:p w14:paraId="00000012" w14:textId="77777777" w:rsidR="00A55041" w:rsidRDefault="00374D32">
      <w:pPr>
        <w:ind w:left="-283" w:right="-324"/>
        <w:jc w:val="both"/>
      </w:pPr>
      <w:r>
        <w:lastRenderedPageBreak/>
        <w:t xml:space="preserve">C’est en considérant ces faits que les Etats-Unis, sous </w:t>
      </w:r>
      <w:proofErr w:type="spellStart"/>
      <w:r>
        <w:t>Trump</w:t>
      </w:r>
      <w:proofErr w:type="spellEnd"/>
      <w:r>
        <w:t xml:space="preserve"> comme sous </w:t>
      </w:r>
      <w:proofErr w:type="spellStart"/>
      <w:r>
        <w:t>Biden</w:t>
      </w:r>
      <w:proofErr w:type="spellEnd"/>
      <w:r>
        <w:t xml:space="preserve">, </w:t>
      </w:r>
      <w:r>
        <w:rPr>
          <w:b/>
        </w:rPr>
        <w:t xml:space="preserve">ont qualifié de génocide la situation </w:t>
      </w:r>
      <w:r>
        <w:rPr>
          <w:b/>
        </w:rPr>
        <w:t>des Ouïghours en Chine</w:t>
      </w:r>
      <w:r>
        <w:t xml:space="preserve">. D’autres Etats leur ont emboité le pas : le Canada et le Royaume-Uni disent considérer sérieusement les allégations de génocide et ont mis en place des sanctions, en particulier </w:t>
      </w:r>
      <w:r>
        <w:rPr>
          <w:b/>
        </w:rPr>
        <w:t>l’arrêt des importations liées au travail forcé des Ou</w:t>
      </w:r>
      <w:r>
        <w:rPr>
          <w:b/>
        </w:rPr>
        <w:t xml:space="preserve">ïghours </w:t>
      </w:r>
      <w:r>
        <w:t>(notamment le coton et la tomate).</w:t>
      </w:r>
    </w:p>
    <w:p w14:paraId="00000013" w14:textId="77777777" w:rsidR="00A55041" w:rsidRDefault="00A55041">
      <w:pPr>
        <w:ind w:left="-283" w:right="-324"/>
        <w:jc w:val="both"/>
      </w:pPr>
    </w:p>
    <w:p w14:paraId="00000014" w14:textId="702EA043" w:rsidR="00A55041" w:rsidRDefault="00374D32">
      <w:pPr>
        <w:ind w:left="-283" w:right="-324"/>
        <w:jc w:val="both"/>
      </w:pPr>
      <w:r>
        <w:rPr>
          <w:b/>
        </w:rPr>
        <w:t>L’Union européenne n’a pour l’instant pris aucune mesure concrète.</w:t>
      </w:r>
      <w:r>
        <w:t xml:space="preserve"> Seules des décisions symboliques ont été adoptées, comme l’attribution du Prix Sakharov 2019 à l’intellectuel ouïghour Ilham </w:t>
      </w:r>
      <w:proofErr w:type="spellStart"/>
      <w:r>
        <w:t>Tohti</w:t>
      </w:r>
      <w:proofErr w:type="spellEnd"/>
      <w:r>
        <w:t xml:space="preserve">, emprisonné à </w:t>
      </w:r>
      <w:r>
        <w:t xml:space="preserve">vie, ou encore le vote de la résolution d’urgence du Parlement européen du 17 décembre 2020 sur le travail forcé et la situation des Ouïghours dans la région autonome ouïghoure du Xinjiang. </w:t>
      </w:r>
      <w:r>
        <w:rPr>
          <w:b/>
        </w:rPr>
        <w:t>Les condamnations ne sont toujours pas suivies de sanctions effect</w:t>
      </w:r>
      <w:r>
        <w:rPr>
          <w:b/>
        </w:rPr>
        <w:t xml:space="preserve">ives. Au contraire, l’accord global d’investissements entre la Chine et l’U.E. se poursuit </w:t>
      </w:r>
      <w:r>
        <w:t xml:space="preserve">et les négociateurs se sont </w:t>
      </w:r>
      <w:r w:rsidR="00385D7E">
        <w:t>satisfaits</w:t>
      </w:r>
      <w:r>
        <w:t xml:space="preserve"> de simples promesses chinoises de respecter les droits fondamentaux et de progresser, éventuellement, vers la ratification des </w:t>
      </w:r>
      <w:r>
        <w:t>conventions de l’Organisation Internationale du Travail (OIT). Ce ne sont pas des garanties suffisantes.</w:t>
      </w:r>
    </w:p>
    <w:p w14:paraId="00000015" w14:textId="77777777" w:rsidR="00A55041" w:rsidRDefault="00374D32">
      <w:pPr>
        <w:ind w:left="-283" w:right="-324"/>
        <w:jc w:val="both"/>
        <w:rPr>
          <w:b/>
        </w:rPr>
      </w:pPr>
      <w:r>
        <w:t xml:space="preserve">La signature puis la ratification de l’accord UE-Chine par le Conseil de l’U.E. et par le Parlement européen devrait intervenir dans les quelques mois </w:t>
      </w:r>
      <w:r>
        <w:t xml:space="preserve">à venir, à l’issue de négociations supplémentaires. </w:t>
      </w:r>
      <w:r>
        <w:rPr>
          <w:b/>
        </w:rPr>
        <w:t xml:space="preserve">Si cet accord concerne des domaines de compétences partagées, les parlements nationaux des Etats membres devront également le ratifier. Dans ce cas, j’aimerais pouvoir compter sur vous pour jouer un rôle </w:t>
      </w:r>
      <w:r>
        <w:rPr>
          <w:b/>
        </w:rPr>
        <w:t>de poids dans la défense de la population ouïghoure, en votant contre l’accord et en convainquant les autres parlementaires de faire de même.</w:t>
      </w:r>
    </w:p>
    <w:p w14:paraId="00000016" w14:textId="77777777" w:rsidR="00A55041" w:rsidRDefault="00A55041">
      <w:pPr>
        <w:ind w:left="-283" w:right="-324"/>
        <w:jc w:val="both"/>
      </w:pPr>
    </w:p>
    <w:p w14:paraId="00000017" w14:textId="77777777" w:rsidR="00A55041" w:rsidRDefault="00374D32">
      <w:pPr>
        <w:ind w:left="-283" w:right="-324"/>
        <w:jc w:val="both"/>
      </w:pPr>
      <w:r>
        <w:t xml:space="preserve">La France ne peut pas rester sans agir, ni cautionner ou se rendre complice, même indirectement, du génocide à l’œuvre en Région ouïghoure (appelé Xinjiang par la Chine). </w:t>
      </w:r>
      <w:r>
        <w:rPr>
          <w:b/>
        </w:rPr>
        <w:t>En tant que parlementaire, vous avez le pouvoir d’agir.</w:t>
      </w:r>
      <w:r>
        <w:t xml:space="preserve"> Vous pouvez reconnaître offic</w:t>
      </w:r>
      <w:r>
        <w:t>iellement le génocide en cours et exiger la fermeture des camps ainsi que l’abandon des politiques de stérilisation forcée, demander l’organisation d’une visite officielle des sites concernés en Chine, demander à ce que des observateurs internationaux puis</w:t>
      </w:r>
      <w:r>
        <w:t>sent enquêter, ou encore voter des sanctions commerciales pour stopper les importations liées au travail forcé. Il est également possible de vous engager à faire vivre la culture ouïghoure en France, alors même qu’elle est menacée de disparition, en souten</w:t>
      </w:r>
      <w:r>
        <w:t xml:space="preserve">ant les activités de l’Institut Ouïghour d’Europe. </w:t>
      </w:r>
    </w:p>
    <w:p w14:paraId="00000018" w14:textId="77777777" w:rsidR="00A55041" w:rsidRDefault="00A55041">
      <w:pPr>
        <w:ind w:left="-283" w:right="-324"/>
        <w:jc w:val="both"/>
      </w:pPr>
    </w:p>
    <w:p w14:paraId="00000019" w14:textId="77777777" w:rsidR="00A55041" w:rsidRDefault="00374D32">
      <w:pPr>
        <w:ind w:left="-283" w:right="-324"/>
        <w:jc w:val="both"/>
        <w:rPr>
          <w:b/>
        </w:rPr>
      </w:pPr>
      <w:r>
        <w:t xml:space="preserve">Enfin, pour réfléchir à tout cela avec vos collègues et pour exprimer votre solidarité avec les Ouïghours, il paraît indispensable de </w:t>
      </w:r>
      <w:r>
        <w:rPr>
          <w:b/>
          <w:u w:val="single"/>
        </w:rPr>
        <w:t>rejoindre le Collectif de solidarité avec les Ouïghours de l’Assemblé</w:t>
      </w:r>
      <w:r>
        <w:rPr>
          <w:b/>
          <w:u w:val="single"/>
        </w:rPr>
        <w:t>e Nationale</w:t>
      </w:r>
      <w:r>
        <w:rPr>
          <w:u w:val="single"/>
        </w:rPr>
        <w:t>.</w:t>
      </w:r>
      <w:r>
        <w:t xml:space="preserve"> </w:t>
      </w:r>
      <w:r>
        <w:rPr>
          <w:b/>
        </w:rPr>
        <w:t>Ce serait un message fort de votre part et je vous serais très reconnaissant pour votre engagement. Je suis convaincu que vous avez un rôle important à jouer.</w:t>
      </w:r>
    </w:p>
    <w:p w14:paraId="0000001A" w14:textId="77777777" w:rsidR="00A55041" w:rsidRDefault="00A55041">
      <w:pPr>
        <w:ind w:left="-283" w:right="-324"/>
        <w:jc w:val="both"/>
        <w:rPr>
          <w:b/>
        </w:rPr>
      </w:pPr>
    </w:p>
    <w:p w14:paraId="0000001B" w14:textId="77777777" w:rsidR="00A55041" w:rsidRDefault="00374D32">
      <w:pPr>
        <w:ind w:left="-283" w:right="-324"/>
        <w:jc w:val="both"/>
        <w:rPr>
          <w:b/>
        </w:rPr>
      </w:pPr>
      <w:r>
        <w:t xml:space="preserve">Si vous souhaitez davantage d’informations ou rejoindre le collectif, je vous invite à entrer en contact avec l’Institut Ouïghour d’Europe, par email : </w:t>
      </w:r>
      <w:hyperlink r:id="rId10">
        <w:r>
          <w:rPr>
            <w:color w:val="1155CC"/>
            <w:u w:val="single"/>
          </w:rPr>
          <w:t>contact@uyghur-institute.org</w:t>
        </w:r>
      </w:hyperlink>
    </w:p>
    <w:p w14:paraId="0000001C" w14:textId="77777777" w:rsidR="00A55041" w:rsidRDefault="00A55041">
      <w:pPr>
        <w:ind w:left="-283" w:right="-324"/>
        <w:jc w:val="both"/>
        <w:rPr>
          <w:b/>
        </w:rPr>
      </w:pPr>
    </w:p>
    <w:p w14:paraId="0000001D" w14:textId="77777777" w:rsidR="00A55041" w:rsidRDefault="00A55041">
      <w:pPr>
        <w:ind w:left="-283" w:right="-324"/>
        <w:jc w:val="both"/>
      </w:pPr>
    </w:p>
    <w:p w14:paraId="0000001E" w14:textId="77777777" w:rsidR="00A55041" w:rsidRDefault="00374D32">
      <w:pPr>
        <w:ind w:left="-283" w:right="-324"/>
        <w:jc w:val="both"/>
      </w:pPr>
      <w:r>
        <w:t>En espérant pouvoi</w:t>
      </w:r>
      <w:r>
        <w:t>r compter sur votre soutien,</w:t>
      </w:r>
    </w:p>
    <w:p w14:paraId="0000001F" w14:textId="77777777" w:rsidR="00A55041" w:rsidRDefault="00374D32">
      <w:pPr>
        <w:spacing w:before="240"/>
        <w:ind w:left="-283" w:right="-324"/>
        <w:jc w:val="both"/>
      </w:pPr>
      <w:r>
        <w:t>Veuillez agréer, Madame / Monsieur XXX l’expression de mes salutations distinguées,</w:t>
      </w:r>
    </w:p>
    <w:p w14:paraId="00000020" w14:textId="77777777" w:rsidR="00A55041" w:rsidRDefault="00374D32">
      <w:pPr>
        <w:spacing w:before="240"/>
        <w:ind w:left="-283" w:right="-324"/>
        <w:jc w:val="right"/>
      </w:pPr>
      <w:r>
        <w:t xml:space="preserve">Signature </w:t>
      </w:r>
    </w:p>
    <w:sectPr w:rsidR="00A55041">
      <w:headerReference w:type="default" r:id="rId11"/>
      <w:headerReference w:type="first" r:id="rId12"/>
      <w:foot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641AE" w14:textId="77777777" w:rsidR="00374D32" w:rsidRDefault="00374D32">
      <w:pPr>
        <w:spacing w:line="240" w:lineRule="auto"/>
      </w:pPr>
      <w:r>
        <w:separator/>
      </w:r>
    </w:p>
  </w:endnote>
  <w:endnote w:type="continuationSeparator" w:id="0">
    <w:p w14:paraId="18E1CA4B" w14:textId="77777777" w:rsidR="00374D32" w:rsidRDefault="00374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5" w14:textId="77777777" w:rsidR="00A55041" w:rsidRDefault="00A550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B921" w14:textId="77777777" w:rsidR="00374D32" w:rsidRDefault="00374D32">
      <w:pPr>
        <w:spacing w:line="240" w:lineRule="auto"/>
      </w:pPr>
      <w:r>
        <w:separator/>
      </w:r>
    </w:p>
  </w:footnote>
  <w:footnote w:type="continuationSeparator" w:id="0">
    <w:p w14:paraId="48B5E87A" w14:textId="77777777" w:rsidR="00374D32" w:rsidRDefault="00374D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1" w14:textId="77777777" w:rsidR="00A55041" w:rsidRDefault="00A550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2" w14:textId="77777777" w:rsidR="00A55041" w:rsidRDefault="00374D32">
    <w:r>
      <w:t xml:space="preserve">NOM </w:t>
    </w:r>
  </w:p>
  <w:p w14:paraId="00000023" w14:textId="77777777" w:rsidR="00A55041" w:rsidRDefault="00374D32">
    <w:r>
      <w:t>ADRESSE</w:t>
    </w:r>
  </w:p>
  <w:p w14:paraId="00000024" w14:textId="77777777" w:rsidR="00A55041" w:rsidRDefault="00374D32">
    <w:r>
      <w:t>TEL/MAIL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41"/>
    <w:rsid w:val="00374D32"/>
    <w:rsid w:val="00385D7E"/>
    <w:rsid w:val="00A55041"/>
  </w:rsids>
  <m:mathPr>
    <m:mathFont m:val="Cambria Math"/>
    <m:brkBin m:val="before"/>
    <m:brkBinSub m:val="--"/>
    <m:smallFrac m:val="0"/>
    <m:dispDef/>
    <m:lMargin m:val="0"/>
    <m:rMargin m:val="0"/>
    <m:defJc m:val="centerGroup"/>
    <m:wrapIndent m:val="1440"/>
    <m:intLim m:val="subSup"/>
    <m:naryLim m:val="undOvr"/>
  </m:mathPr>
  <w:themeFontLang w:val="fr-FR"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4212D-A389-41A5-A243-DBA46E48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zh-CN" w:bidi="ug-C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xjdp.aspi.org.au/ma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pnews.com/article/269b3de1af34e17c1941a514f78d764c"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beration.fr/debats/2020/09/30/des-deputes-francais-au-cote-du-peuple-ouighour_1800928/"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ntact@uyghur-institute.org" TargetMode="External"/><Relationship Id="rId4" Type="http://schemas.openxmlformats.org/officeDocument/2006/relationships/footnotes" Target="footnotes.xml"/><Relationship Id="rId9" Type="http://schemas.openxmlformats.org/officeDocument/2006/relationships/hyperlink" Target="https://www.bbc.com/news/world-asia-china-557940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1076</Words>
  <Characters>5918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Dilnur</dc:creator>
  <cp:lastModifiedBy>Dilnur</cp:lastModifiedBy>
  <cp:revision>2</cp:revision>
  <dcterms:created xsi:type="dcterms:W3CDTF">2021-02-06T15:58:00Z</dcterms:created>
  <dcterms:modified xsi:type="dcterms:W3CDTF">2021-02-06T15:58:00Z</dcterms:modified>
</cp:coreProperties>
</file>